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7" w:rsidRPr="000613F7" w:rsidRDefault="00CB5A27" w:rsidP="00CB5A27">
      <w:pPr>
        <w:ind w:left="5954" w:right="-2"/>
        <w:jc w:val="center"/>
        <w:rPr>
          <w:rFonts w:ascii="Times New Roman" w:hAnsi="Times New Roman" w:cs="Times New Roman"/>
          <w:b/>
          <w:bCs/>
          <w:caps/>
        </w:rPr>
      </w:pPr>
      <w:r w:rsidRPr="000613F7">
        <w:rPr>
          <w:rFonts w:ascii="Times New Roman" w:hAnsi="Times New Roman" w:cs="Times New Roman"/>
          <w:b/>
          <w:bCs/>
          <w:caps/>
        </w:rPr>
        <w:t>Утверждаю</w:t>
      </w:r>
    </w:p>
    <w:p w:rsidR="00CB5A27" w:rsidRPr="000613F7" w:rsidRDefault="00CB5A27" w:rsidP="00CB5A27">
      <w:pPr>
        <w:ind w:left="5245" w:right="-1"/>
        <w:jc w:val="center"/>
        <w:rPr>
          <w:rFonts w:ascii="Times New Roman" w:hAnsi="Times New Roman" w:cs="Times New Roman"/>
        </w:rPr>
      </w:pPr>
      <w:r w:rsidRPr="000613F7">
        <w:rPr>
          <w:rFonts w:ascii="Times New Roman" w:hAnsi="Times New Roman" w:cs="Times New Roman"/>
        </w:rPr>
        <w:t xml:space="preserve">Руководитель Сахалинстата </w:t>
      </w:r>
      <w:r w:rsidRPr="000613F7">
        <w:rPr>
          <w:rFonts w:ascii="Times New Roman" w:hAnsi="Times New Roman" w:cs="Times New Roman"/>
        </w:rPr>
        <w:br/>
        <w:t>______________И.Г. Лемзекова</w:t>
      </w:r>
    </w:p>
    <w:p w:rsidR="00CB5A27" w:rsidRPr="000613F7" w:rsidRDefault="00CB5A27" w:rsidP="00CB5A27">
      <w:pPr>
        <w:pStyle w:val="a3"/>
        <w:tabs>
          <w:tab w:val="left" w:pos="2410"/>
        </w:tabs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13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«2</w:t>
      </w:r>
      <w:r w:rsidR="000613F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613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0613F7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B47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13F7">
        <w:rPr>
          <w:rFonts w:ascii="Times New Roman" w:hAnsi="Times New Roman" w:cs="Times New Roman"/>
          <w:b w:val="0"/>
          <w:bCs w:val="0"/>
          <w:sz w:val="24"/>
          <w:szCs w:val="24"/>
        </w:rPr>
        <w:t>2021 г.</w:t>
      </w:r>
    </w:p>
    <w:p w:rsidR="00CB5A27" w:rsidRPr="000613F7" w:rsidRDefault="00CB5A27" w:rsidP="00E41279">
      <w:pPr>
        <w:pStyle w:val="3"/>
        <w:spacing w:before="120" w:after="120"/>
        <w:ind w:left="142"/>
        <w:rPr>
          <w:rFonts w:ascii="Times New Roman" w:hAnsi="Times New Roman" w:cs="Times New Roman"/>
          <w:caps w:val="0"/>
        </w:rPr>
      </w:pPr>
    </w:p>
    <w:p w:rsidR="00E41279" w:rsidRPr="000613F7" w:rsidRDefault="00E41279" w:rsidP="00E41279">
      <w:pPr>
        <w:pStyle w:val="3"/>
        <w:spacing w:before="120" w:after="120"/>
        <w:ind w:left="142"/>
        <w:rPr>
          <w:rFonts w:ascii="Times New Roman" w:hAnsi="Times New Roman" w:cs="Times New Roman"/>
          <w:caps w:val="0"/>
        </w:rPr>
      </w:pPr>
      <w:r w:rsidRPr="000613F7">
        <w:rPr>
          <w:rFonts w:ascii="Times New Roman" w:hAnsi="Times New Roman" w:cs="Times New Roman"/>
          <w:caps w:val="0"/>
        </w:rPr>
        <w:t xml:space="preserve"> План работы коллегии</w:t>
      </w:r>
      <w:r w:rsidR="00B473FC">
        <w:rPr>
          <w:rFonts w:ascii="Times New Roman" w:hAnsi="Times New Roman" w:cs="Times New Roman"/>
          <w:caps w:val="0"/>
        </w:rPr>
        <w:t xml:space="preserve"> на 2 квартал 2021 года</w:t>
      </w:r>
      <w:bookmarkStart w:id="0" w:name="_GoBack"/>
      <w:bookmarkEnd w:id="0"/>
    </w:p>
    <w:p w:rsidR="00E41279" w:rsidRPr="000613F7" w:rsidRDefault="00E41279" w:rsidP="00E41279">
      <w:pPr>
        <w:spacing w:before="144" w:after="144"/>
        <w:jc w:val="center"/>
        <w:rPr>
          <w:rFonts w:ascii="Times New Roman" w:hAnsi="Times New Roman" w:cs="Times New Roman"/>
        </w:rPr>
      </w:pPr>
    </w:p>
    <w:tbl>
      <w:tblPr>
        <w:tblW w:w="5099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2"/>
        <w:gridCol w:w="4301"/>
        <w:gridCol w:w="1185"/>
        <w:gridCol w:w="6"/>
        <w:gridCol w:w="1480"/>
        <w:gridCol w:w="12"/>
        <w:gridCol w:w="1899"/>
        <w:gridCol w:w="174"/>
      </w:tblGrid>
      <w:tr w:rsidR="00E41279" w:rsidRPr="000613F7" w:rsidTr="00B473FC">
        <w:trPr>
          <w:cantSplit/>
          <w:trHeight w:val="70"/>
          <w:tblHeader/>
        </w:trPr>
        <w:tc>
          <w:tcPr>
            <w:tcW w:w="355" w:type="pct"/>
            <w:vMerge w:val="restart"/>
            <w:tcBorders>
              <w:left w:val="nil"/>
              <w:bottom w:val="nil"/>
            </w:tcBorders>
            <w:vAlign w:val="center"/>
          </w:tcPr>
          <w:p w:rsidR="00E41279" w:rsidRPr="000613F7" w:rsidRDefault="00E41279" w:rsidP="000853A4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br w:type="page"/>
              <w:t>№</w:t>
            </w:r>
          </w:p>
          <w:p w:rsidR="00E41279" w:rsidRPr="000613F7" w:rsidRDefault="00E41279" w:rsidP="000853A4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3F7">
              <w:rPr>
                <w:rFonts w:ascii="Times New Roman" w:hAnsi="Times New Roman" w:cs="Times New Roman"/>
              </w:rPr>
              <w:t>п</w:t>
            </w:r>
            <w:proofErr w:type="gramEnd"/>
            <w:r w:rsidRPr="000613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8" w:type="pct"/>
            <w:gridSpan w:val="2"/>
            <w:vMerge w:val="restart"/>
            <w:tcBorders>
              <w:bottom w:val="nil"/>
            </w:tcBorders>
            <w:vAlign w:val="center"/>
          </w:tcPr>
          <w:p w:rsidR="00E41279" w:rsidRPr="000613F7" w:rsidRDefault="00E41279" w:rsidP="000853A4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374" w:type="pct"/>
            <w:gridSpan w:val="4"/>
            <w:vAlign w:val="center"/>
          </w:tcPr>
          <w:p w:rsidR="00E41279" w:rsidRPr="000613F7" w:rsidRDefault="00E41279" w:rsidP="000853A4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2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E41279" w:rsidRPr="000613F7" w:rsidRDefault="00E41279" w:rsidP="000853A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3F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0613F7">
              <w:rPr>
                <w:rFonts w:ascii="Times New Roman" w:hAnsi="Times New Roman" w:cs="Times New Roman"/>
              </w:rPr>
              <w:t xml:space="preserve"> </w:t>
            </w:r>
            <w:r w:rsidRPr="000613F7">
              <w:rPr>
                <w:rFonts w:ascii="Times New Roman" w:hAnsi="Times New Roman" w:cs="Times New Roman"/>
              </w:rPr>
              <w:br/>
              <w:t>за подготовку вопроса</w:t>
            </w:r>
          </w:p>
        </w:tc>
      </w:tr>
      <w:tr w:rsidR="00E41279" w:rsidRPr="000613F7" w:rsidTr="00B473FC">
        <w:trPr>
          <w:cantSplit/>
          <w:trHeight w:val="70"/>
          <w:tblHeader/>
        </w:trPr>
        <w:tc>
          <w:tcPr>
            <w:tcW w:w="355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279" w:rsidRPr="000613F7" w:rsidRDefault="00E41279" w:rsidP="000853A4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41279" w:rsidRPr="000613F7" w:rsidRDefault="00E41279" w:rsidP="000853A4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vAlign w:val="center"/>
          </w:tcPr>
          <w:p w:rsidR="00E41279" w:rsidRPr="000613F7" w:rsidRDefault="00E41279" w:rsidP="000853A4">
            <w:pPr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предоставления материалов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vAlign w:val="center"/>
          </w:tcPr>
          <w:p w:rsidR="00E41279" w:rsidRPr="000613F7" w:rsidRDefault="00E41279" w:rsidP="000853A4">
            <w:pPr>
              <w:ind w:left="-108" w:right="-38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проведения заседания</w:t>
            </w:r>
          </w:p>
        </w:tc>
        <w:tc>
          <w:tcPr>
            <w:tcW w:w="1062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1279" w:rsidRPr="000613F7" w:rsidRDefault="00E41279" w:rsidP="000853A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279" w:rsidRPr="000613F7" w:rsidTr="000853A4">
        <w:trPr>
          <w:trHeight w:val="177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613F7">
              <w:rPr>
                <w:rFonts w:ascii="Times New Roman" w:hAnsi="Times New Roman" w:cs="Times New Roman"/>
                <w:b/>
                <w:u w:val="single"/>
              </w:rPr>
              <w:t>1-е заседание (расширенное)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13F7">
              <w:rPr>
                <w:rFonts w:ascii="Times New Roman" w:hAnsi="Times New Roman" w:cs="Times New Roman"/>
                <w:b/>
              </w:rPr>
              <w:t>29 апреля</w:t>
            </w: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279" w:rsidRPr="000613F7" w:rsidTr="000853A4">
        <w:trPr>
          <w:trHeight w:val="177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right="-108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О работе Сахалинстата за 1 квартал 2021г. и задачах на 2 квартал 2021г.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  <w:lang w:val="en-US"/>
              </w:rPr>
              <w:t>2</w:t>
            </w:r>
            <w:r w:rsidRPr="000613F7">
              <w:rPr>
                <w:rFonts w:ascii="Times New Roman" w:hAnsi="Times New Roman" w:cs="Times New Roman"/>
              </w:rPr>
              <w:t>6.04.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Заяц А.В.</w:t>
            </w:r>
            <w:r w:rsidRPr="000613F7">
              <w:rPr>
                <w:rFonts w:ascii="Times New Roman" w:hAnsi="Times New Roman" w:cs="Times New Roman"/>
              </w:rPr>
              <w:br/>
              <w:t>Косенкова Н.А.</w:t>
            </w:r>
          </w:p>
        </w:tc>
      </w:tr>
      <w:tr w:rsidR="00E41279" w:rsidRPr="000613F7" w:rsidTr="000853A4">
        <w:trPr>
          <w:trHeight w:val="135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57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 xml:space="preserve">Об организации работ в Сахалинстате в централизованной  системе </w:t>
            </w:r>
            <w:r w:rsidRPr="000613F7">
              <w:rPr>
                <w:rFonts w:ascii="Times New Roman" w:hAnsi="Times New Roman" w:cs="Times New Roman"/>
                <w:lang w:val="en-US"/>
              </w:rPr>
              <w:t>Web</w:t>
            </w:r>
            <w:r w:rsidRPr="000613F7">
              <w:rPr>
                <w:rFonts w:ascii="Times New Roman" w:hAnsi="Times New Roman" w:cs="Times New Roman"/>
              </w:rPr>
              <w:t xml:space="preserve"> сбора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Марьин М.А.</w:t>
            </w:r>
            <w:r w:rsidRPr="000613F7">
              <w:rPr>
                <w:rFonts w:ascii="Times New Roman" w:hAnsi="Times New Roman" w:cs="Times New Roman"/>
              </w:rPr>
              <w:br/>
              <w:t>Заяц А.В.</w:t>
            </w:r>
            <w:r w:rsidRPr="000613F7">
              <w:rPr>
                <w:rFonts w:ascii="Times New Roman" w:hAnsi="Times New Roman" w:cs="Times New Roman"/>
              </w:rPr>
              <w:br/>
              <w:t>Якимлюк А.В.</w:t>
            </w:r>
            <w:r w:rsidRPr="000613F7">
              <w:rPr>
                <w:rFonts w:ascii="Times New Roman" w:hAnsi="Times New Roman" w:cs="Times New Roman"/>
              </w:rPr>
              <w:br/>
              <w:t>Шаповалова С.Н.</w:t>
            </w:r>
            <w:r w:rsidRPr="000613F7">
              <w:rPr>
                <w:rFonts w:ascii="Times New Roman" w:hAnsi="Times New Roman" w:cs="Times New Roman"/>
              </w:rPr>
              <w:br/>
              <w:t>Римша В.В.</w:t>
            </w:r>
            <w:r w:rsidRPr="000613F7">
              <w:rPr>
                <w:rFonts w:ascii="Times New Roman" w:hAnsi="Times New Roman" w:cs="Times New Roman"/>
              </w:rPr>
              <w:br/>
              <w:t>Суроп О.В.</w:t>
            </w:r>
          </w:p>
        </w:tc>
      </w:tr>
      <w:tr w:rsidR="00E41279" w:rsidRPr="000613F7" w:rsidTr="000853A4">
        <w:trPr>
          <w:trHeight w:val="66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613F7">
              <w:rPr>
                <w:rFonts w:ascii="Times New Roman" w:hAnsi="Times New Roman" w:cs="Times New Roman"/>
                <w:b/>
                <w:u w:val="single"/>
              </w:rPr>
              <w:t>2-е заседание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13F7">
              <w:rPr>
                <w:rFonts w:ascii="Times New Roman" w:hAnsi="Times New Roman" w:cs="Times New Roman"/>
                <w:b/>
              </w:rPr>
              <w:t>27 мая</w:t>
            </w: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279" w:rsidRPr="000613F7" w:rsidTr="000853A4">
        <w:trPr>
          <w:trHeight w:val="142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="60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Об организации работы по противодействию коррупции в Сахалинстате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Кокарева Е.Н.</w:t>
            </w:r>
          </w:p>
        </w:tc>
      </w:tr>
      <w:tr w:rsidR="00E41279" w:rsidRPr="000613F7" w:rsidTr="000853A4">
        <w:trPr>
          <w:trHeight w:val="142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="60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О формировании сведений по статистике инноваций и информационного общества и мерах, направленных на обеспечение полноты и достоверности информационных ресурсов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  <w:lang w:val="en-US"/>
              </w:rPr>
              <w:t>2</w:t>
            </w:r>
            <w:r w:rsidRPr="000613F7">
              <w:rPr>
                <w:rFonts w:ascii="Times New Roman" w:hAnsi="Times New Roman" w:cs="Times New Roman"/>
              </w:rPr>
              <w:t>4.05.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rPr>
                <w:rFonts w:ascii="Times New Roman" w:hAnsi="Times New Roman" w:cs="Times New Roman"/>
              </w:rPr>
            </w:pPr>
            <w:proofErr w:type="spellStart"/>
            <w:r w:rsidRPr="000613F7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0613F7">
              <w:rPr>
                <w:rFonts w:ascii="Times New Roman" w:hAnsi="Times New Roman" w:cs="Times New Roman"/>
              </w:rPr>
              <w:t xml:space="preserve"> С.Н.</w:t>
            </w:r>
            <w:r w:rsidRPr="000613F7">
              <w:rPr>
                <w:rFonts w:ascii="Times New Roman" w:hAnsi="Times New Roman" w:cs="Times New Roman"/>
              </w:rPr>
              <w:br/>
            </w:r>
            <w:proofErr w:type="spellStart"/>
            <w:r w:rsidRPr="000613F7">
              <w:rPr>
                <w:rFonts w:ascii="Times New Roman" w:hAnsi="Times New Roman" w:cs="Times New Roman"/>
              </w:rPr>
              <w:t>Выходцева</w:t>
            </w:r>
            <w:proofErr w:type="spellEnd"/>
            <w:r w:rsidRPr="000613F7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E41279" w:rsidRPr="000613F7" w:rsidTr="000853A4">
        <w:trPr>
          <w:trHeight w:val="273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613F7">
              <w:rPr>
                <w:rFonts w:ascii="Times New Roman" w:hAnsi="Times New Roman" w:cs="Times New Roman"/>
                <w:b/>
                <w:u w:val="single"/>
              </w:rPr>
              <w:t>3-е заседание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13F7">
              <w:rPr>
                <w:rFonts w:ascii="Times New Roman" w:hAnsi="Times New Roman" w:cs="Times New Roman"/>
                <w:b/>
              </w:rPr>
              <w:t>24 июня</w:t>
            </w: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3F7" w:rsidRPr="000613F7" w:rsidTr="000853A4">
        <w:trPr>
          <w:trHeight w:val="273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613F7" w:rsidRPr="000613F7" w:rsidRDefault="000613F7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13F7" w:rsidRPr="000613F7" w:rsidRDefault="000613F7" w:rsidP="000613F7">
            <w:pPr>
              <w:spacing w:beforeLines="40" w:before="96" w:after="40"/>
              <w:ind w:right="-108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О готовности к проведению Всероссийской переписи населения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13F7" w:rsidRPr="000613F7" w:rsidRDefault="000613F7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13F7" w:rsidRPr="000613F7" w:rsidRDefault="000613F7" w:rsidP="000853A4">
            <w:pPr>
              <w:spacing w:beforeLines="40" w:before="96" w:after="40"/>
              <w:ind w:left="-17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613F7" w:rsidRPr="000613F7" w:rsidRDefault="000613F7" w:rsidP="000613F7">
            <w:pPr>
              <w:spacing w:beforeLines="40" w:before="96" w:after="40"/>
              <w:ind w:left="34"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41279" w:rsidRPr="000613F7" w:rsidTr="000853A4">
        <w:trPr>
          <w:gridAfter w:val="1"/>
          <w:wAfter w:w="89" w:type="pct"/>
          <w:trHeight w:val="265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0613F7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108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О комплексном плане работ Сахалинстата на 3 квартал 2021 года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Заяц А.В.</w:t>
            </w:r>
          </w:p>
        </w:tc>
      </w:tr>
      <w:tr w:rsidR="00E41279" w:rsidRPr="000613F7" w:rsidTr="000853A4">
        <w:trPr>
          <w:gridAfter w:val="1"/>
          <w:wAfter w:w="89" w:type="pct"/>
          <w:trHeight w:val="128"/>
        </w:trPr>
        <w:tc>
          <w:tcPr>
            <w:tcW w:w="361" w:type="pct"/>
            <w:gridSpan w:val="2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41279" w:rsidRPr="000613F7" w:rsidRDefault="000613F7" w:rsidP="000853A4">
            <w:pPr>
              <w:spacing w:beforeLines="40" w:before="96" w:after="40"/>
              <w:ind w:right="-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279" w:rsidRPr="00061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108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О плане работы коллегии Сахалинстата на 3 квартал 2021 года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41279" w:rsidRPr="000613F7" w:rsidRDefault="00E41279" w:rsidP="000853A4">
            <w:pPr>
              <w:spacing w:beforeLines="40" w:before="96" w:after="4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41279" w:rsidRPr="000613F7" w:rsidRDefault="00E41279" w:rsidP="000853A4">
            <w:pPr>
              <w:spacing w:beforeLines="40" w:before="96" w:after="40"/>
              <w:ind w:left="34" w:right="-2"/>
              <w:rPr>
                <w:rFonts w:ascii="Times New Roman" w:hAnsi="Times New Roman" w:cs="Times New Roman"/>
              </w:rPr>
            </w:pPr>
            <w:r w:rsidRPr="000613F7">
              <w:rPr>
                <w:rFonts w:ascii="Times New Roman" w:hAnsi="Times New Roman" w:cs="Times New Roman"/>
              </w:rPr>
              <w:t>Миняйло А.В.</w:t>
            </w:r>
          </w:p>
        </w:tc>
      </w:tr>
    </w:tbl>
    <w:p w:rsidR="00E41279" w:rsidRPr="000613F7" w:rsidRDefault="00E41279" w:rsidP="00E41279">
      <w:pPr>
        <w:spacing w:before="144" w:after="144"/>
        <w:jc w:val="center"/>
        <w:rPr>
          <w:rFonts w:ascii="Times New Roman" w:hAnsi="Times New Roman" w:cs="Times New Roman"/>
        </w:rPr>
      </w:pPr>
    </w:p>
    <w:p w:rsidR="00E41279" w:rsidRPr="000613F7" w:rsidRDefault="00E41279" w:rsidP="00E41279">
      <w:pPr>
        <w:spacing w:before="144" w:after="144"/>
        <w:jc w:val="center"/>
        <w:rPr>
          <w:rFonts w:ascii="Times New Roman" w:hAnsi="Times New Roman" w:cs="Times New Roman"/>
        </w:rPr>
      </w:pPr>
    </w:p>
    <w:sectPr w:rsidR="00E41279" w:rsidRPr="0006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79"/>
    <w:rsid w:val="000613F7"/>
    <w:rsid w:val="00542C2C"/>
    <w:rsid w:val="00B473FC"/>
    <w:rsid w:val="00CB5A27"/>
    <w:rsid w:val="00E41279"/>
    <w:rsid w:val="00F1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41279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41279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41279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41279"/>
    <w:rPr>
      <w:rFonts w:ascii="Arial" w:eastAsia="Times New Roman" w:hAnsi="Arial" w:cs="Arial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CB5A27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CB5A2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41279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41279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41279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41279"/>
    <w:rPr>
      <w:rFonts w:ascii="Arial" w:eastAsia="Times New Roman" w:hAnsi="Arial" w:cs="Arial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CB5A27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CB5A2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Михайловна</dc:creator>
  <cp:lastModifiedBy>Ахонькова Евгения Владимировна</cp:lastModifiedBy>
  <cp:revision>5</cp:revision>
  <cp:lastPrinted>2021-03-22T22:50:00Z</cp:lastPrinted>
  <dcterms:created xsi:type="dcterms:W3CDTF">2021-02-24T06:08:00Z</dcterms:created>
  <dcterms:modified xsi:type="dcterms:W3CDTF">2021-03-22T22:50:00Z</dcterms:modified>
</cp:coreProperties>
</file>